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3A" w:rsidRDefault="007E0C3A" w:rsidP="007E0C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7E0C3A" w:rsidRDefault="007E0C3A" w:rsidP="007E0C3A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>April 24-28, 2017</w:t>
      </w:r>
    </w:p>
    <w:p w:rsidR="007E0C3A" w:rsidRPr="006E2A39" w:rsidRDefault="007E0C3A" w:rsidP="007E0C3A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Ch. 10 vocabulary; </w:t>
      </w:r>
      <w:proofErr w:type="spellStart"/>
      <w:r>
        <w:rPr>
          <w:rFonts w:ascii="Comic Sans MS" w:hAnsi="Comic Sans MS"/>
          <w:b/>
        </w:rPr>
        <w:t>simple</w:t>
      </w:r>
      <w:proofErr w:type="gramStart"/>
      <w:r>
        <w:rPr>
          <w:rFonts w:ascii="Comic Sans MS" w:hAnsi="Comic Sans MS"/>
          <w:b/>
        </w:rPr>
        <w:t>,compound</w:t>
      </w:r>
      <w:proofErr w:type="spellEnd"/>
      <w:proofErr w:type="gramEnd"/>
      <w:r>
        <w:rPr>
          <w:rFonts w:ascii="Comic Sans MS" w:hAnsi="Comic Sans MS"/>
          <w:b/>
        </w:rPr>
        <w:t>, and complex sentences; persuasive writing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7E0C3A" w:rsidTr="00FC0A2F">
        <w:trPr>
          <w:trHeight w:val="474"/>
        </w:trPr>
        <w:tc>
          <w:tcPr>
            <w:tcW w:w="1422" w:type="dxa"/>
          </w:tcPr>
          <w:p w:rsidR="007E0C3A" w:rsidRPr="006E2A39" w:rsidRDefault="007E0C3A" w:rsidP="00FC0A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7E0C3A" w:rsidRPr="006E2A39" w:rsidRDefault="007E0C3A" w:rsidP="00FC0A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7E0C3A" w:rsidRPr="006E2A39" w:rsidRDefault="007E0C3A" w:rsidP="00FC0A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7E0C3A" w:rsidRPr="005E2342" w:rsidRDefault="007E0C3A" w:rsidP="00FC0A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7E0C3A" w:rsidRPr="005E2342" w:rsidRDefault="007E0C3A" w:rsidP="00FC0A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7E0C3A" w:rsidRPr="005E2342" w:rsidRDefault="007E0C3A" w:rsidP="00FC0A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7E0C3A" w:rsidRPr="006E2A39" w:rsidRDefault="007E0C3A" w:rsidP="00FC0A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7E0C3A" w:rsidRPr="002146BC" w:rsidTr="00FC0A2F">
        <w:trPr>
          <w:trHeight w:val="1363"/>
        </w:trPr>
        <w:tc>
          <w:tcPr>
            <w:tcW w:w="1422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CCSS.ELA-LITERACY.L.7.4</w:t>
              </w:r>
            </w:hyperlink>
            <w:bookmarkStart w:id="0" w:name="_GoBack"/>
            <w:bookmarkEnd w:id="0"/>
          </w:p>
        </w:tc>
        <w:tc>
          <w:tcPr>
            <w:tcW w:w="2785" w:type="dxa"/>
          </w:tcPr>
          <w:p w:rsidR="007E0C3A" w:rsidRDefault="007E0C3A" w:rsidP="00FC0A2F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  <w:r>
              <w:rPr>
                <w:rFonts w:ascii="Comic Sans MS" w:hAnsi="Comic Sans MS"/>
              </w:rPr>
              <w:br/>
              <w:t xml:space="preserve">can review the Ch. 10 </w:t>
            </w:r>
          </w:p>
          <w:p w:rsidR="007E0C3A" w:rsidRPr="002146BC" w:rsidRDefault="007E0C3A" w:rsidP="00FC0A2F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 words</w:t>
            </w:r>
          </w:p>
        </w:tc>
        <w:tc>
          <w:tcPr>
            <w:tcW w:w="2856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-review game for </w:t>
            </w:r>
            <w:proofErr w:type="spellStart"/>
            <w:r>
              <w:rPr>
                <w:rFonts w:ascii="Comic Sans MS" w:hAnsi="Comic Sans MS"/>
              </w:rPr>
              <w:t>ch.</w:t>
            </w:r>
            <w:proofErr w:type="spellEnd"/>
            <w:r>
              <w:rPr>
                <w:rFonts w:ascii="Comic Sans MS" w:hAnsi="Comic Sans MS"/>
              </w:rPr>
              <w:t xml:space="preserve"> 10 vocab words</w:t>
            </w:r>
          </w:p>
        </w:tc>
        <w:tc>
          <w:tcPr>
            <w:tcW w:w="3279" w:type="dxa"/>
          </w:tcPr>
          <w:p w:rsidR="007E0C3A" w:rsidRPr="003079F0" w:rsidRDefault="007E0C3A" w:rsidP="00FC0A2F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</w:rPr>
              <w:t>-monitor warm ups</w:t>
            </w:r>
          </w:p>
        </w:tc>
        <w:tc>
          <w:tcPr>
            <w:tcW w:w="2018" w:type="dxa"/>
          </w:tcPr>
          <w:p w:rsidR="007E0C3A" w:rsidRPr="002146BC" w:rsidRDefault="007E0C3A" w:rsidP="00FC0A2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sheets</w:t>
            </w:r>
          </w:p>
        </w:tc>
        <w:tc>
          <w:tcPr>
            <w:tcW w:w="1737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 for Ch. 10 vocab test tomorrow</w:t>
            </w:r>
          </w:p>
        </w:tc>
      </w:tr>
      <w:tr w:rsidR="007E0C3A" w:rsidRPr="002146BC" w:rsidTr="00FC0A2F">
        <w:trPr>
          <w:trHeight w:val="1655"/>
        </w:trPr>
        <w:tc>
          <w:tcPr>
            <w:tcW w:w="1422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bookmarkStart w:id="1" w:name="CCSS.ELA-Literacy.L.7.4"/>
          <w:p w:rsidR="007E0C3A" w:rsidRDefault="007E0C3A" w:rsidP="00FC0A2F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"http://www.corestandards.org/ELA-Literacy/L/7/4/"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108EBC"/>
                <w:sz w:val="18"/>
                <w:szCs w:val="18"/>
              </w:rPr>
              <w:t>CCSS.ELA-LITERACY.L.7.4</w:t>
            </w:r>
            <w:r>
              <w:fldChar w:fldCharType="end"/>
            </w:r>
            <w:bookmarkEnd w:id="1"/>
          </w:p>
          <w:p w:rsidR="007E0C3A" w:rsidRDefault="007E0C3A" w:rsidP="00FC0A2F"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CCSS.ELA-LITERACY.L.7.1.B</w:t>
              </w:r>
            </w:hyperlink>
          </w:p>
          <w:p w:rsidR="007E0C3A" w:rsidRDefault="007E0C3A" w:rsidP="00FC0A2F">
            <w:pPr>
              <w:rPr>
                <w:rFonts w:ascii="Comic Sans MS" w:hAnsi="Comic Sans MS"/>
              </w:rPr>
            </w:pPr>
            <w:hyperlink r:id="rId7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CCSS.ELA-LITERACY.L.7.1.A</w:t>
              </w:r>
            </w:hyperlink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  <w:r>
              <w:rPr>
                <w:rFonts w:ascii="Comic Sans MS" w:hAnsi="Comic Sans MS"/>
              </w:rPr>
              <w:br/>
              <w:t>can</w:t>
            </w:r>
            <w:r>
              <w:rPr>
                <w:rFonts w:ascii="Comic Sans MS" w:hAnsi="Comic Sans MS"/>
              </w:rPr>
              <w:t xml:space="preserve"> assess on the </w:t>
            </w:r>
            <w:proofErr w:type="spellStart"/>
            <w:r>
              <w:rPr>
                <w:rFonts w:ascii="Comic Sans MS" w:hAnsi="Comic Sans MS"/>
              </w:rPr>
              <w:t>ch.</w:t>
            </w:r>
            <w:proofErr w:type="spellEnd"/>
            <w:r>
              <w:rPr>
                <w:rFonts w:ascii="Comic Sans MS" w:hAnsi="Comic Sans MS"/>
              </w:rPr>
              <w:t xml:space="preserve"> 10 vocab words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identify the differences between complex, compound, and simple sentences</w:t>
            </w:r>
          </w:p>
        </w:tc>
        <w:tc>
          <w:tcPr>
            <w:tcW w:w="2856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E0C3A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-Ch. 10 vocab assessment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-Sentence sort activity</w:t>
            </w:r>
          </w:p>
        </w:tc>
        <w:tc>
          <w:tcPr>
            <w:tcW w:w="3279" w:type="dxa"/>
          </w:tcPr>
          <w:p w:rsidR="007E0C3A" w:rsidRDefault="007E0C3A" w:rsidP="00FC0A2F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-monitor warm ups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-assessment</w:t>
            </w:r>
          </w:p>
        </w:tc>
        <w:tc>
          <w:tcPr>
            <w:tcW w:w="2018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sheets</w:t>
            </w:r>
          </w:p>
        </w:tc>
        <w:tc>
          <w:tcPr>
            <w:tcW w:w="1737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</w:p>
        </w:tc>
      </w:tr>
      <w:tr w:rsidR="007E0C3A" w:rsidRPr="002146BC" w:rsidTr="00FC0A2F">
        <w:trPr>
          <w:trHeight w:val="1242"/>
        </w:trPr>
        <w:tc>
          <w:tcPr>
            <w:tcW w:w="1422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W</w:t>
            </w:r>
          </w:p>
          <w:bookmarkStart w:id="2" w:name="CCSS.ELA-Literacy.L.7.1.b"/>
          <w:p w:rsidR="007E0C3A" w:rsidRDefault="007E0C3A" w:rsidP="00FC0A2F">
            <w:r>
              <w:fldChar w:fldCharType="begin"/>
            </w:r>
            <w:r>
              <w:instrText xml:space="preserve"> HYPERLINK "http://www.corestandards.org/ELA-Literacy/L/7/1/b/"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108EBC"/>
                <w:sz w:val="18"/>
                <w:szCs w:val="18"/>
              </w:rPr>
              <w:t>CCSS.ELA-LITERACY.L.7</w:t>
            </w:r>
            <w:r>
              <w:rPr>
                <w:rStyle w:val="Hyperlink"/>
                <w:rFonts w:ascii="Lato Light" w:hAnsi="Lato Light"/>
                <w:caps/>
                <w:color w:val="108EBC"/>
                <w:sz w:val="18"/>
                <w:szCs w:val="18"/>
              </w:rPr>
              <w:lastRenderedPageBreak/>
              <w:t>.1.B</w:t>
            </w:r>
            <w:r>
              <w:fldChar w:fldCharType="end"/>
            </w:r>
            <w:bookmarkEnd w:id="2"/>
          </w:p>
          <w:p w:rsidR="007E0C3A" w:rsidRDefault="007E0C3A" w:rsidP="00FC0A2F">
            <w:pPr>
              <w:rPr>
                <w:rFonts w:ascii="Comic Sans MS" w:hAnsi="Comic Sans MS"/>
              </w:rPr>
            </w:pPr>
            <w:hyperlink r:id="rId8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CCSS.ELA-LITERACY.L.7.1.A</w:t>
              </w:r>
            </w:hyperlink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  <w:r>
              <w:rPr>
                <w:rFonts w:ascii="Comic Sans MS" w:hAnsi="Comic Sans MS"/>
              </w:rPr>
              <w:br/>
              <w:t>can</w:t>
            </w:r>
            <w:r>
              <w:rPr>
                <w:rFonts w:ascii="Comic Sans MS" w:hAnsi="Comic Sans MS"/>
              </w:rPr>
              <w:t xml:space="preserve"> create a paragraph using the simple, </w:t>
            </w:r>
            <w:r>
              <w:rPr>
                <w:rFonts w:ascii="Comic Sans MS" w:hAnsi="Comic Sans MS"/>
              </w:rPr>
              <w:lastRenderedPageBreak/>
              <w:t>compound, and complex sentence requirements</w:t>
            </w:r>
          </w:p>
        </w:tc>
        <w:tc>
          <w:tcPr>
            <w:tcW w:w="2856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-warm up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-sentence writing activity</w:t>
            </w:r>
          </w:p>
        </w:tc>
        <w:tc>
          <w:tcPr>
            <w:tcW w:w="3279" w:type="dxa"/>
          </w:tcPr>
          <w:p w:rsidR="007E0C3A" w:rsidRDefault="007E0C3A" w:rsidP="00FC0A2F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-monitor warm ups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-collect sentence writing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lastRenderedPageBreak/>
              <w:t>activity</w:t>
            </w:r>
          </w:p>
        </w:tc>
        <w:tc>
          <w:tcPr>
            <w:tcW w:w="2018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-modified warm up sheets</w:t>
            </w:r>
          </w:p>
        </w:tc>
        <w:tc>
          <w:tcPr>
            <w:tcW w:w="1737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-finish sentence writing </w:t>
            </w:r>
            <w:r>
              <w:rPr>
                <w:rFonts w:ascii="Comic Sans MS" w:hAnsi="Comic Sans MS"/>
              </w:rPr>
              <w:lastRenderedPageBreak/>
              <w:t xml:space="preserve">activity </w:t>
            </w:r>
          </w:p>
        </w:tc>
      </w:tr>
      <w:tr w:rsidR="007E0C3A" w:rsidRPr="002146BC" w:rsidTr="00FC0A2F">
        <w:trPr>
          <w:trHeight w:val="1529"/>
        </w:trPr>
        <w:tc>
          <w:tcPr>
            <w:tcW w:w="1422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TH</w:t>
            </w:r>
          </w:p>
          <w:p w:rsidR="007E0C3A" w:rsidRDefault="007E0C3A" w:rsidP="00FC0A2F">
            <w:hyperlink r:id="rId9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CCSS.ELA-LITERACY.L.7.1.B</w:t>
              </w:r>
            </w:hyperlink>
          </w:p>
          <w:bookmarkStart w:id="3" w:name="CCSS.ELA-Literacy.L.7.1.a"/>
          <w:p w:rsidR="007E0C3A" w:rsidRDefault="007E0C3A" w:rsidP="00FC0A2F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"http://www.corestandards.org/ELA-Literacy/L/7/1/a/"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108EBC"/>
                <w:sz w:val="18"/>
                <w:szCs w:val="18"/>
              </w:rPr>
              <w:t>CCSS.ELA-LITERACY.L.7.1.A</w:t>
            </w:r>
            <w:r>
              <w:fldChar w:fldCharType="end"/>
            </w:r>
            <w:bookmarkEnd w:id="3"/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  <w:r>
              <w:rPr>
                <w:rFonts w:ascii="Comic Sans MS" w:hAnsi="Comic Sans MS"/>
              </w:rPr>
              <w:br/>
              <w:t>can</w:t>
            </w:r>
            <w:r>
              <w:rPr>
                <w:rFonts w:ascii="Comic Sans MS" w:hAnsi="Comic Sans MS"/>
              </w:rPr>
              <w:t xml:space="preserve"> test my knowledge of simple, compound, and complex sentences</w:t>
            </w:r>
          </w:p>
        </w:tc>
        <w:tc>
          <w:tcPr>
            <w:tcW w:w="2856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-pre assessment on sentences</w:t>
            </w:r>
          </w:p>
        </w:tc>
        <w:tc>
          <w:tcPr>
            <w:tcW w:w="3279" w:type="dxa"/>
          </w:tcPr>
          <w:p w:rsidR="007E0C3A" w:rsidRDefault="007E0C3A" w:rsidP="00FC0A2F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-monitor warm ups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pre assessment</w:t>
            </w:r>
          </w:p>
        </w:tc>
        <w:tc>
          <w:tcPr>
            <w:tcW w:w="2018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sheets</w:t>
            </w:r>
          </w:p>
        </w:tc>
        <w:tc>
          <w:tcPr>
            <w:tcW w:w="1737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</w:p>
        </w:tc>
      </w:tr>
      <w:tr w:rsidR="007E0C3A" w:rsidRPr="002146BC" w:rsidTr="00FC0A2F">
        <w:trPr>
          <w:trHeight w:val="1460"/>
        </w:trPr>
        <w:tc>
          <w:tcPr>
            <w:tcW w:w="1422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bookmarkStart w:id="4" w:name="CCSS.ELA-Literacy.W.7.1"/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"http://www.corestandards.org/ELA-Literacy/W/7/1/"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108EBC"/>
                <w:sz w:val="18"/>
                <w:szCs w:val="18"/>
              </w:rPr>
              <w:t>CCSS.ELA-LITERACY.W.7.1</w:t>
            </w:r>
            <w:r>
              <w:fldChar w:fldCharType="end"/>
            </w:r>
            <w:bookmarkEnd w:id="4"/>
          </w:p>
        </w:tc>
        <w:tc>
          <w:tcPr>
            <w:tcW w:w="2785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  <w:r>
              <w:rPr>
                <w:rFonts w:ascii="Comic Sans MS" w:hAnsi="Comic Sans MS"/>
              </w:rPr>
              <w:br/>
              <w:t>can</w:t>
            </w:r>
            <w:r>
              <w:rPr>
                <w:rFonts w:ascii="Comic Sans MS" w:hAnsi="Comic Sans MS"/>
              </w:rPr>
              <w:t xml:space="preserve"> obtain knowledge on persuasive writing</w:t>
            </w:r>
          </w:p>
        </w:tc>
        <w:tc>
          <w:tcPr>
            <w:tcW w:w="2856" w:type="dxa"/>
          </w:tcPr>
          <w:p w:rsidR="007E0C3A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-power point on persuasive writing</w:t>
            </w:r>
          </w:p>
        </w:tc>
        <w:tc>
          <w:tcPr>
            <w:tcW w:w="3279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-monitor warm ups</w:t>
            </w:r>
          </w:p>
        </w:tc>
        <w:tc>
          <w:tcPr>
            <w:tcW w:w="2018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sheets</w:t>
            </w:r>
          </w:p>
        </w:tc>
        <w:tc>
          <w:tcPr>
            <w:tcW w:w="1737" w:type="dxa"/>
          </w:tcPr>
          <w:p w:rsidR="007E0C3A" w:rsidRPr="002146BC" w:rsidRDefault="007E0C3A" w:rsidP="00FC0A2F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-sentence quiz on Wednesday </w:t>
            </w:r>
          </w:p>
        </w:tc>
      </w:tr>
    </w:tbl>
    <w:p w:rsidR="00E2714B" w:rsidRDefault="00E2714B"/>
    <w:sectPr w:rsidR="00E2714B" w:rsidSect="007E0C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A"/>
    <w:rsid w:val="007E0C3A"/>
    <w:rsid w:val="00E2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7/1/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7/1/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7/1/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L/7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7/1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2017-04-24T12:25:00Z</dcterms:created>
  <dcterms:modified xsi:type="dcterms:W3CDTF">2017-04-24T12:34:00Z</dcterms:modified>
</cp:coreProperties>
</file>